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A3" w:rsidRPr="00CB350B" w:rsidRDefault="001A0956" w:rsidP="00CC06A3">
      <w:pPr>
        <w:pStyle w:val="Titolo"/>
        <w:jc w:val="left"/>
        <w:rPr>
          <w:rFonts w:asciiTheme="minorHAnsi" w:hAnsiTheme="minorHAnsi" w:cs="Arial"/>
          <w:b w:val="0"/>
          <w:i w:val="0"/>
        </w:rPr>
      </w:pPr>
      <w:r w:rsidRPr="00CB350B">
        <w:rPr>
          <w:rFonts w:asciiTheme="minorHAnsi" w:hAnsiTheme="minorHAnsi" w:cs="Arial"/>
          <w:b w:val="0"/>
          <w:i w:val="0"/>
        </w:rPr>
        <w:t xml:space="preserve">Roma, </w:t>
      </w:r>
      <w:r w:rsidR="003C0681" w:rsidRPr="00CB350B">
        <w:rPr>
          <w:rFonts w:asciiTheme="minorHAnsi" w:hAnsiTheme="minorHAnsi" w:cs="Arial"/>
          <w:b w:val="0"/>
          <w:i w:val="0"/>
        </w:rPr>
        <w:t>2</w:t>
      </w:r>
      <w:r w:rsidR="0082593C" w:rsidRPr="00CB350B">
        <w:rPr>
          <w:rFonts w:asciiTheme="minorHAnsi" w:hAnsiTheme="minorHAnsi" w:cs="Arial"/>
          <w:b w:val="0"/>
          <w:i w:val="0"/>
        </w:rPr>
        <w:t>8</w:t>
      </w:r>
      <w:r w:rsidR="00015C1A" w:rsidRPr="00CB350B">
        <w:rPr>
          <w:rFonts w:asciiTheme="minorHAnsi" w:hAnsiTheme="minorHAnsi" w:cs="Arial"/>
          <w:b w:val="0"/>
          <w:i w:val="0"/>
        </w:rPr>
        <w:t xml:space="preserve"> luglio 2016</w:t>
      </w:r>
      <w:r w:rsidR="009F726A" w:rsidRPr="00CB350B">
        <w:rPr>
          <w:rFonts w:asciiTheme="minorHAnsi" w:hAnsiTheme="minorHAnsi" w:cs="Arial"/>
          <w:b w:val="0"/>
          <w:i w:val="0"/>
        </w:rPr>
        <w:tab/>
      </w:r>
      <w:r w:rsidR="009F726A" w:rsidRPr="00CB350B">
        <w:rPr>
          <w:rFonts w:asciiTheme="minorHAnsi" w:hAnsiTheme="minorHAnsi" w:cs="Arial"/>
          <w:b w:val="0"/>
          <w:i w:val="0"/>
        </w:rPr>
        <w:tab/>
      </w:r>
      <w:r w:rsidR="009F726A" w:rsidRPr="00CB350B">
        <w:rPr>
          <w:rFonts w:asciiTheme="minorHAnsi" w:hAnsiTheme="minorHAnsi" w:cs="Arial"/>
          <w:b w:val="0"/>
          <w:i w:val="0"/>
        </w:rPr>
        <w:tab/>
      </w:r>
      <w:r w:rsidR="009F726A" w:rsidRPr="00CB350B">
        <w:rPr>
          <w:rFonts w:asciiTheme="minorHAnsi" w:hAnsiTheme="minorHAnsi" w:cs="Arial"/>
          <w:b w:val="0"/>
          <w:i w:val="0"/>
        </w:rPr>
        <w:tab/>
      </w:r>
      <w:r w:rsidR="009F726A" w:rsidRPr="00CB350B">
        <w:rPr>
          <w:rFonts w:asciiTheme="minorHAnsi" w:hAnsiTheme="minorHAnsi" w:cs="Arial"/>
          <w:b w:val="0"/>
          <w:i w:val="0"/>
        </w:rPr>
        <w:tab/>
      </w:r>
      <w:r w:rsidR="009F726A" w:rsidRPr="00CB350B">
        <w:rPr>
          <w:rFonts w:asciiTheme="minorHAnsi" w:hAnsiTheme="minorHAnsi" w:cs="Arial"/>
          <w:b w:val="0"/>
          <w:i w:val="0"/>
        </w:rPr>
        <w:tab/>
      </w:r>
      <w:r w:rsidR="00015C1A" w:rsidRPr="00CB350B">
        <w:rPr>
          <w:rFonts w:asciiTheme="minorHAnsi" w:hAnsiTheme="minorHAnsi" w:cs="Arial"/>
          <w:b w:val="0"/>
          <w:i w:val="0"/>
        </w:rPr>
        <w:tab/>
        <w:t>Comunicato stampa</w:t>
      </w:r>
    </w:p>
    <w:p w:rsidR="00CB350B" w:rsidRDefault="00CB350B" w:rsidP="003E4CCC">
      <w:pPr>
        <w:pStyle w:val="Titolo"/>
        <w:rPr>
          <w:rFonts w:asciiTheme="minorHAnsi" w:hAnsiTheme="minorHAnsi" w:cs="Arial"/>
          <w:i w:val="0"/>
        </w:rPr>
      </w:pPr>
    </w:p>
    <w:p w:rsidR="003E4CCC" w:rsidRPr="00CB350B" w:rsidRDefault="00CB350B" w:rsidP="003E4CCC">
      <w:pPr>
        <w:pStyle w:val="Titolo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</w:rPr>
        <w:t>AUMENTANO I CAMOSCI IN APPENNINO</w:t>
      </w:r>
    </w:p>
    <w:p w:rsidR="00CB350B" w:rsidRDefault="00CB350B" w:rsidP="003E4CCC">
      <w:pPr>
        <w:pStyle w:val="Titolo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</w:rPr>
        <w:t>DATI CONFERMANO TREND DI CRESCITA</w:t>
      </w:r>
      <w:r w:rsidR="003E4CCC" w:rsidRPr="00CB350B">
        <w:rPr>
          <w:rFonts w:asciiTheme="minorHAnsi" w:hAnsiTheme="minorHAnsi" w:cs="Arial"/>
          <w:i w:val="0"/>
        </w:rPr>
        <w:t xml:space="preserve">: </w:t>
      </w:r>
      <w:r w:rsidR="00D565E8" w:rsidRPr="00CB350B">
        <w:rPr>
          <w:rFonts w:asciiTheme="minorHAnsi" w:hAnsiTheme="minorHAnsi" w:cs="Arial"/>
          <w:i w:val="0"/>
        </w:rPr>
        <w:t xml:space="preserve">+ 45% </w:t>
      </w:r>
      <w:r>
        <w:rPr>
          <w:rFonts w:asciiTheme="minorHAnsi" w:hAnsiTheme="minorHAnsi" w:cs="Arial"/>
          <w:i w:val="0"/>
        </w:rPr>
        <w:t xml:space="preserve">ESEMPLARI NELL’ULTIMO ANNO. </w:t>
      </w:r>
    </w:p>
    <w:p w:rsidR="00CB350B" w:rsidRDefault="00CB350B" w:rsidP="00CB350B">
      <w:pPr>
        <w:pStyle w:val="Titolo"/>
        <w:rPr>
          <w:rFonts w:asciiTheme="minorHAnsi" w:hAnsiTheme="minorHAnsi" w:cs="Arial"/>
          <w:i w:val="0"/>
        </w:rPr>
      </w:pPr>
      <w:proofErr w:type="gramStart"/>
      <w:r>
        <w:rPr>
          <w:rFonts w:asciiTheme="minorHAnsi" w:hAnsiTheme="minorHAnsi" w:cs="Arial"/>
          <w:i w:val="0"/>
        </w:rPr>
        <w:t xml:space="preserve">NEI PARCHI DELL’APPENNINO CENTRALE LA POPOLAZIONE SI ATTESTA </w:t>
      </w:r>
      <w:r w:rsidR="007A6601">
        <w:rPr>
          <w:rFonts w:asciiTheme="minorHAnsi" w:hAnsiTheme="minorHAnsi" w:cs="Arial"/>
          <w:i w:val="0"/>
        </w:rPr>
        <w:t>OLTRE I 2700</w:t>
      </w:r>
      <w:r>
        <w:rPr>
          <w:rFonts w:asciiTheme="minorHAnsi" w:hAnsiTheme="minorHAnsi" w:cs="Arial"/>
          <w:i w:val="0"/>
        </w:rPr>
        <w:t xml:space="preserve"> CAMOSCI</w:t>
      </w:r>
      <w:proofErr w:type="gramEnd"/>
    </w:p>
    <w:p w:rsidR="00CB350B" w:rsidRPr="00CB350B" w:rsidRDefault="00CB350B" w:rsidP="00CB350B">
      <w:pPr>
        <w:pStyle w:val="Titolo2"/>
        <w:jc w:val="center"/>
        <w:rPr>
          <w:rFonts w:asciiTheme="minorHAnsi" w:hAnsiTheme="minorHAnsi"/>
          <w:i/>
          <w:color w:val="auto"/>
          <w:sz w:val="24"/>
          <w:szCs w:val="24"/>
        </w:rPr>
      </w:pPr>
      <w:r w:rsidRPr="00CB350B">
        <w:rPr>
          <w:rFonts w:asciiTheme="minorHAnsi" w:hAnsiTheme="minorHAnsi"/>
          <w:color w:val="auto"/>
          <w:sz w:val="24"/>
          <w:szCs w:val="24"/>
        </w:rPr>
        <w:t>DOMANI</w:t>
      </w:r>
      <w:r w:rsidRPr="00CB350B">
        <w:rPr>
          <w:rFonts w:asciiTheme="minorHAnsi" w:hAnsiTheme="minorHAnsi"/>
          <w:i/>
          <w:color w:val="auto"/>
          <w:sz w:val="24"/>
          <w:szCs w:val="24"/>
        </w:rPr>
        <w:t xml:space="preserve"> </w:t>
      </w:r>
      <w:proofErr w:type="gramStart"/>
      <w:r w:rsidRPr="00CB350B">
        <w:rPr>
          <w:rFonts w:asciiTheme="minorHAnsi" w:hAnsiTheme="minorHAnsi"/>
          <w:color w:val="auto"/>
          <w:sz w:val="24"/>
          <w:szCs w:val="24"/>
        </w:rPr>
        <w:t>È</w:t>
      </w:r>
      <w:proofErr w:type="gramEnd"/>
      <w:r w:rsidRPr="00CB350B">
        <w:rPr>
          <w:rFonts w:asciiTheme="minorHAnsi" w:hAnsiTheme="minorHAnsi"/>
          <w:color w:val="auto"/>
          <w:sz w:val="24"/>
          <w:szCs w:val="24"/>
        </w:rPr>
        <w:t xml:space="preserve"> “CAMOSCIO DAY”</w:t>
      </w:r>
    </w:p>
    <w:p w:rsidR="00CB350B" w:rsidRPr="00CB350B" w:rsidRDefault="00CB350B" w:rsidP="00CB350B">
      <w:pPr>
        <w:pStyle w:val="Titolo"/>
        <w:rPr>
          <w:rFonts w:asciiTheme="minorHAnsi" w:hAnsiTheme="minorHAnsi" w:cs="Arial"/>
          <w:i w:val="0"/>
        </w:rPr>
      </w:pPr>
      <w:r w:rsidRPr="00CB350B">
        <w:rPr>
          <w:rFonts w:asciiTheme="minorHAnsi" w:hAnsiTheme="minorHAnsi" w:cs="Arial"/>
          <w:i w:val="0"/>
        </w:rPr>
        <w:t xml:space="preserve">25 ANNI VENIVA LANCIATO L’OBIETTIVO </w:t>
      </w:r>
      <w:proofErr w:type="gramStart"/>
      <w:r w:rsidRPr="00CB350B">
        <w:rPr>
          <w:rFonts w:asciiTheme="minorHAnsi" w:hAnsiTheme="minorHAnsi" w:cs="Arial"/>
          <w:i w:val="0"/>
        </w:rPr>
        <w:t>2000-2000-2000</w:t>
      </w:r>
      <w:proofErr w:type="gramEnd"/>
    </w:p>
    <w:p w:rsidR="00CB350B" w:rsidRPr="00CB350B" w:rsidRDefault="00CB350B" w:rsidP="00CB350B">
      <w:pPr>
        <w:pStyle w:val="Titolo"/>
        <w:rPr>
          <w:rFonts w:asciiTheme="minorHAnsi" w:hAnsiTheme="minorHAnsi" w:cs="Arial"/>
          <w:i w:val="0"/>
        </w:rPr>
      </w:pPr>
      <w:r w:rsidRPr="00CB350B">
        <w:rPr>
          <w:rFonts w:asciiTheme="minorHAnsi" w:hAnsiTheme="minorHAnsi" w:cs="Arial"/>
          <w:i w:val="0"/>
        </w:rPr>
        <w:t xml:space="preserve">Ripopolare duemila camosci appenninici, oltre i duemila metri, nel </w:t>
      </w:r>
      <w:proofErr w:type="gramStart"/>
      <w:r w:rsidRPr="00CB350B">
        <w:rPr>
          <w:rFonts w:asciiTheme="minorHAnsi" w:hAnsiTheme="minorHAnsi" w:cs="Arial"/>
          <w:i w:val="0"/>
        </w:rPr>
        <w:t>2000</w:t>
      </w:r>
      <w:proofErr w:type="gramEnd"/>
    </w:p>
    <w:p w:rsidR="001039C4" w:rsidRPr="00CB350B" w:rsidRDefault="001039C4" w:rsidP="003E4CCC">
      <w:pPr>
        <w:pStyle w:val="Titolo"/>
        <w:rPr>
          <w:rFonts w:asciiTheme="minorHAnsi" w:hAnsiTheme="minorHAnsi" w:cs="Arial"/>
          <w:i w:val="0"/>
        </w:rPr>
      </w:pPr>
    </w:p>
    <w:p w:rsidR="001039C4" w:rsidRPr="00CB350B" w:rsidRDefault="001039C4" w:rsidP="001039C4">
      <w:pPr>
        <w:pStyle w:val="Titolo"/>
        <w:rPr>
          <w:rFonts w:asciiTheme="minorHAnsi" w:hAnsiTheme="minorHAnsi" w:cs="Arial"/>
          <w:i w:val="0"/>
        </w:rPr>
      </w:pPr>
      <w:r w:rsidRPr="00CB350B">
        <w:rPr>
          <w:rFonts w:asciiTheme="minorHAnsi" w:hAnsiTheme="minorHAnsi" w:cs="Arial"/>
          <w:i w:val="0"/>
        </w:rPr>
        <w:t xml:space="preserve">Si </w:t>
      </w:r>
      <w:proofErr w:type="gramStart"/>
      <w:r w:rsidRPr="00CB350B">
        <w:rPr>
          <w:rFonts w:asciiTheme="minorHAnsi" w:hAnsiTheme="minorHAnsi" w:cs="Arial"/>
          <w:i w:val="0"/>
        </w:rPr>
        <w:t>conclude</w:t>
      </w:r>
      <w:proofErr w:type="gramEnd"/>
      <w:r w:rsidRPr="00CB350B">
        <w:rPr>
          <w:rFonts w:asciiTheme="minorHAnsi" w:hAnsiTheme="minorHAnsi" w:cs="Arial"/>
          <w:i w:val="0"/>
        </w:rPr>
        <w:t xml:space="preserve"> nel week end a Farindola “La Carovana del camoscio” </w:t>
      </w:r>
    </w:p>
    <w:p w:rsidR="001039C4" w:rsidRPr="00CB350B" w:rsidRDefault="001039C4" w:rsidP="001039C4">
      <w:pPr>
        <w:pStyle w:val="Titolo"/>
        <w:rPr>
          <w:rFonts w:asciiTheme="minorHAnsi" w:hAnsiTheme="minorHAnsi" w:cs="Arial"/>
          <w:i w:val="0"/>
        </w:rPr>
      </w:pPr>
      <w:r w:rsidRPr="00CB350B">
        <w:rPr>
          <w:rFonts w:asciiTheme="minorHAnsi" w:hAnsiTheme="minorHAnsi" w:cs="Arial"/>
          <w:i w:val="0"/>
        </w:rPr>
        <w:t xml:space="preserve">La campagna itinerante di Legambiente per promuovere le buone pratiche di tutela della specie e rilanciare le economie dei </w:t>
      </w:r>
      <w:proofErr w:type="gramStart"/>
      <w:r w:rsidRPr="00CB350B">
        <w:rPr>
          <w:rFonts w:asciiTheme="minorHAnsi" w:hAnsiTheme="minorHAnsi" w:cs="Arial"/>
          <w:i w:val="0"/>
        </w:rPr>
        <w:t>territori</w:t>
      </w:r>
      <w:proofErr w:type="gramEnd"/>
    </w:p>
    <w:p w:rsidR="001039C4" w:rsidRPr="00CB350B" w:rsidRDefault="001039C4" w:rsidP="003E4CCC">
      <w:pPr>
        <w:pStyle w:val="Titolo"/>
        <w:rPr>
          <w:rFonts w:asciiTheme="minorHAnsi" w:hAnsiTheme="minorHAnsi" w:cs="Arial"/>
          <w:i w:val="0"/>
        </w:rPr>
      </w:pPr>
    </w:p>
    <w:p w:rsidR="00543D30" w:rsidRPr="00CB350B" w:rsidRDefault="00543D30" w:rsidP="00543D30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>All’inizio del ‘900 nell’area che poi sarebbe diventata il futuro Parco Nazionale d’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Abruzzo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sopravvivevano poco più di </w:t>
      </w:r>
      <w:r w:rsidRPr="00CB350B">
        <w:rPr>
          <w:rFonts w:asciiTheme="minorHAnsi" w:hAnsiTheme="minorHAnsi"/>
          <w:b/>
          <w:sz w:val="24"/>
          <w:szCs w:val="24"/>
          <w:lang w:val="it-IT"/>
        </w:rPr>
        <w:t>30 esemplari di camoscio appenninico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, un numero troppo esiguo per garantire la sopravvivenza della specie. E se la situazione non fosse mutata, si sarebbe perso per sempre un animale di grandissima importanza per la biodiversità del Pianeta. </w:t>
      </w:r>
      <w:r w:rsidR="003E4CCC" w:rsidRPr="00CB350B">
        <w:rPr>
          <w:rFonts w:asciiTheme="minorHAnsi" w:hAnsiTheme="minorHAnsi"/>
          <w:sz w:val="24"/>
          <w:szCs w:val="24"/>
          <w:lang w:val="it-IT"/>
        </w:rPr>
        <w:t xml:space="preserve">Il camoscio appenninico,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infatti, è una sottospecie </w:t>
      </w:r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endemica per l'Italia, questo significa che </w:t>
      </w:r>
      <w:proofErr w:type="gramStart"/>
      <w:r w:rsidRPr="00CB350B">
        <w:rPr>
          <w:rFonts w:asciiTheme="minorHAnsi" w:hAnsiTheme="minorHAnsi"/>
          <w:b/>
          <w:sz w:val="24"/>
          <w:szCs w:val="24"/>
          <w:lang w:val="it-IT"/>
        </w:rPr>
        <w:t>questo</w:t>
      </w:r>
      <w:proofErr w:type="gramEnd"/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 animale si trova esclusivamente 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>nel nostro Appennino</w:t>
      </w:r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 e in nessun altra parte del mondo</w:t>
      </w:r>
      <w:r w:rsidRPr="00CB350B">
        <w:rPr>
          <w:rFonts w:asciiTheme="minorHAnsi" w:hAnsiTheme="minorHAnsi"/>
          <w:sz w:val="24"/>
          <w:szCs w:val="24"/>
          <w:lang w:val="it-IT"/>
        </w:rPr>
        <w:t>. Per fortuna però, le cose sono</w:t>
      </w:r>
      <w:r w:rsidR="00814DA5" w:rsidRPr="00CB350B">
        <w:rPr>
          <w:rFonts w:asciiTheme="minorHAnsi" w:hAnsiTheme="minorHAnsi"/>
          <w:sz w:val="24"/>
          <w:szCs w:val="24"/>
          <w:lang w:val="it-IT"/>
        </w:rPr>
        <w:t xml:space="preserve"> andate diversament</w:t>
      </w:r>
      <w:r w:rsidR="003E4CCC" w:rsidRPr="00CB350B">
        <w:rPr>
          <w:rFonts w:asciiTheme="minorHAnsi" w:hAnsiTheme="minorHAnsi"/>
          <w:sz w:val="24"/>
          <w:szCs w:val="24"/>
          <w:lang w:val="it-IT"/>
        </w:rPr>
        <w:t xml:space="preserve">e e proprio </w:t>
      </w:r>
      <w:r w:rsidR="003E4CCC" w:rsidRPr="00CB350B">
        <w:rPr>
          <w:rFonts w:asciiTheme="minorHAnsi" w:hAnsiTheme="minorHAnsi"/>
          <w:b/>
          <w:sz w:val="24"/>
          <w:szCs w:val="24"/>
          <w:lang w:val="it-IT"/>
        </w:rPr>
        <w:t xml:space="preserve">domani si </w:t>
      </w:r>
      <w:proofErr w:type="gramStart"/>
      <w:r w:rsidR="003E4CCC" w:rsidRPr="00CB350B">
        <w:rPr>
          <w:rFonts w:asciiTheme="minorHAnsi" w:hAnsiTheme="minorHAnsi"/>
          <w:b/>
          <w:sz w:val="24"/>
          <w:szCs w:val="24"/>
          <w:lang w:val="it-IT"/>
        </w:rPr>
        <w:t>festeggiano</w:t>
      </w:r>
      <w:proofErr w:type="gramEnd"/>
      <w:r w:rsidR="003E4CCC" w:rsidRPr="00CB350B">
        <w:rPr>
          <w:rFonts w:asciiTheme="minorHAnsi" w:hAnsiTheme="minorHAnsi"/>
          <w:b/>
          <w:sz w:val="24"/>
          <w:szCs w:val="24"/>
          <w:lang w:val="it-IT"/>
        </w:rPr>
        <w:t xml:space="preserve"> i 25 anni</w:t>
      </w:r>
      <w:r w:rsidR="003E4CCC" w:rsidRPr="00CB350B">
        <w:rPr>
          <w:rFonts w:asciiTheme="minorHAnsi" w:hAnsiTheme="minorHAnsi"/>
          <w:sz w:val="24"/>
          <w:szCs w:val="24"/>
          <w:lang w:val="it-IT"/>
        </w:rPr>
        <w:t xml:space="preserve"> di quella che sarebbe diventata la strategia vincente per salvare dall’estinzione questo bellissimo ungulato. Proprio </w:t>
      </w:r>
      <w:r w:rsidR="007A6601">
        <w:rPr>
          <w:rFonts w:asciiTheme="minorHAnsi" w:hAnsiTheme="minorHAnsi"/>
          <w:sz w:val="24"/>
          <w:szCs w:val="24"/>
          <w:lang w:val="it-IT"/>
        </w:rPr>
        <w:t>il 29 luglio 1991</w:t>
      </w:r>
      <w:r w:rsidR="003E4CCC" w:rsidRPr="00CB350B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E4CCC" w:rsidRPr="00CB350B">
        <w:rPr>
          <w:rFonts w:asciiTheme="minorHAnsi" w:hAnsiTheme="minorHAnsi"/>
          <w:b/>
          <w:sz w:val="24"/>
          <w:szCs w:val="24"/>
          <w:lang w:val="it-IT"/>
        </w:rPr>
        <w:t>gli studiosi lanciarono l’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obiettivo </w:t>
      </w:r>
      <w:proofErr w:type="gramStart"/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>2000-2000-2000</w:t>
      </w:r>
      <w:proofErr w:type="gramEnd"/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, ripopolare l’Appennino centrale con almeno duemila camosci, oltre i 2000 metri d’altitudine, l’habitat ideale di questa sottospecie, entro gli anni 2000. </w:t>
      </w:r>
      <w:r w:rsidR="001039C4" w:rsidRPr="00CB350B">
        <w:rPr>
          <w:rFonts w:asciiTheme="minorHAnsi" w:hAnsiTheme="minorHAnsi"/>
          <w:sz w:val="24"/>
          <w:szCs w:val="24"/>
          <w:lang w:val="it-IT"/>
        </w:rPr>
        <w:t xml:space="preserve">Un obiettivo molto ambizioso, </w:t>
      </w:r>
      <w:r w:rsidR="00D565E8" w:rsidRPr="00CB350B">
        <w:rPr>
          <w:rFonts w:asciiTheme="minorHAnsi" w:hAnsiTheme="minorHAnsi"/>
          <w:sz w:val="24"/>
          <w:szCs w:val="24"/>
          <w:lang w:val="it-IT"/>
        </w:rPr>
        <w:t>considerato</w:t>
      </w:r>
      <w:r w:rsidR="001039C4" w:rsidRPr="00CB350B">
        <w:rPr>
          <w:rFonts w:asciiTheme="minorHAnsi" w:hAnsiTheme="minorHAnsi"/>
          <w:sz w:val="24"/>
          <w:szCs w:val="24"/>
          <w:lang w:val="it-IT"/>
        </w:rPr>
        <w:t xml:space="preserve"> anche lo stato molto critico in cui versava la popolazione di </w:t>
      </w:r>
      <w:proofErr w:type="gramStart"/>
      <w:r w:rsidR="001039C4" w:rsidRPr="00CB350B">
        <w:rPr>
          <w:rFonts w:asciiTheme="minorHAnsi" w:hAnsiTheme="minorHAnsi"/>
          <w:sz w:val="24"/>
          <w:szCs w:val="24"/>
          <w:lang w:val="it-IT"/>
        </w:rPr>
        <w:t>questo</w:t>
      </w:r>
      <w:proofErr w:type="gramEnd"/>
      <w:r w:rsidR="001039C4" w:rsidRPr="00CB350B">
        <w:rPr>
          <w:rFonts w:asciiTheme="minorHAnsi" w:hAnsiTheme="minorHAnsi"/>
          <w:sz w:val="24"/>
          <w:szCs w:val="24"/>
          <w:lang w:val="it-IT"/>
        </w:rPr>
        <w:t xml:space="preserve"> animale,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  ma pienamente raggiunto, visto che nel 201</w:t>
      </w:r>
      <w:r w:rsidR="00B327AC" w:rsidRPr="00CB350B">
        <w:rPr>
          <w:rFonts w:asciiTheme="minorHAnsi" w:hAnsiTheme="minorHAnsi"/>
          <w:b/>
          <w:sz w:val="24"/>
          <w:szCs w:val="24"/>
          <w:lang w:val="it-IT"/>
        </w:rPr>
        <w:t>5</w:t>
      </w:r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 la popolazione nei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 parchi interessati dalla presenza del camoscio (Majella; Abruzzo, Lazio e Molise; Gran Sasso</w:t>
      </w:r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 Monti della </w:t>
      </w:r>
      <w:proofErr w:type="spellStart"/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>Laga</w:t>
      </w:r>
      <w:proofErr w:type="spellEnd"/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; 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>Monti Sibillini</w:t>
      </w:r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, </w:t>
      </w:r>
      <w:proofErr w:type="spellStart"/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>Sirente</w:t>
      </w:r>
      <w:proofErr w:type="spellEnd"/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 Velino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) si attesta </w:t>
      </w:r>
      <w:r w:rsidR="00D26B16">
        <w:rPr>
          <w:rFonts w:asciiTheme="minorHAnsi" w:hAnsiTheme="minorHAnsi"/>
          <w:b/>
          <w:sz w:val="24"/>
          <w:szCs w:val="24"/>
          <w:lang w:val="it-IT"/>
        </w:rPr>
        <w:t xml:space="preserve">oltre i 2700 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esemplari, con un incremento del </w:t>
      </w:r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>45</w:t>
      </w:r>
      <w:r w:rsidR="001039C4" w:rsidRPr="00CB350B">
        <w:rPr>
          <w:rFonts w:asciiTheme="minorHAnsi" w:hAnsiTheme="minorHAnsi"/>
          <w:b/>
          <w:sz w:val="24"/>
          <w:szCs w:val="24"/>
          <w:lang w:val="it-IT"/>
        </w:rPr>
        <w:t xml:space="preserve">% </w:t>
      </w:r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rispetto all’ultimo anno. </w:t>
      </w:r>
      <w:r w:rsidR="00D565E8" w:rsidRPr="00CB350B">
        <w:rPr>
          <w:rFonts w:asciiTheme="minorHAnsi" w:hAnsiTheme="minorHAnsi"/>
          <w:sz w:val="24"/>
          <w:szCs w:val="24"/>
          <w:lang w:val="it-IT"/>
        </w:rPr>
        <w:t>Gli esperti</w:t>
      </w:r>
      <w:r w:rsidR="00D565E8" w:rsidRPr="00CB350B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D565E8" w:rsidRPr="00CB350B">
        <w:rPr>
          <w:rFonts w:asciiTheme="minorHAnsi" w:hAnsiTheme="minorHAnsi"/>
          <w:sz w:val="24"/>
          <w:szCs w:val="24"/>
          <w:lang w:val="it-IT"/>
        </w:rPr>
        <w:t xml:space="preserve">ritengono che questo numero sia sottostimato e sicuramente in crescita rispetto a quanto si sta registrando con i nuovi censimenti </w:t>
      </w:r>
      <w:proofErr w:type="gramStart"/>
      <w:r w:rsidR="00D565E8" w:rsidRPr="00CB350B">
        <w:rPr>
          <w:rFonts w:asciiTheme="minorHAnsi" w:hAnsiTheme="minorHAnsi"/>
          <w:sz w:val="24"/>
          <w:szCs w:val="24"/>
          <w:lang w:val="it-IT"/>
        </w:rPr>
        <w:t>attualmente</w:t>
      </w:r>
      <w:proofErr w:type="gramEnd"/>
      <w:r w:rsidR="00D565E8" w:rsidRPr="00CB350B">
        <w:rPr>
          <w:rFonts w:asciiTheme="minorHAnsi" w:hAnsiTheme="minorHAnsi"/>
          <w:sz w:val="24"/>
          <w:szCs w:val="24"/>
          <w:lang w:val="it-IT"/>
        </w:rPr>
        <w:t xml:space="preserve"> in corso nei parchi.</w:t>
      </w:r>
    </w:p>
    <w:p w:rsidR="00612B3F" w:rsidRPr="00CB350B" w:rsidRDefault="003F71C3" w:rsidP="003F71C3">
      <w:pPr>
        <w:pStyle w:val="Titolo"/>
        <w:jc w:val="both"/>
        <w:rPr>
          <w:rFonts w:asciiTheme="minorHAnsi" w:hAnsiTheme="minorHAnsi" w:cs="Arial"/>
          <w:b w:val="0"/>
          <w:i w:val="0"/>
          <w:shd w:val="clear" w:color="auto" w:fill="FFFFFF"/>
        </w:rPr>
      </w:pPr>
      <w:r w:rsidRPr="00CB350B">
        <w:rPr>
          <w:rFonts w:asciiTheme="minorHAnsi" w:hAnsiTheme="minorHAnsi"/>
          <w:b w:val="0"/>
          <w:i w:val="0"/>
        </w:rPr>
        <w:t xml:space="preserve">La data del Camoscio </w:t>
      </w:r>
      <w:proofErr w:type="spellStart"/>
      <w:r w:rsidRPr="00CB350B">
        <w:rPr>
          <w:rFonts w:asciiTheme="minorHAnsi" w:hAnsiTheme="minorHAnsi"/>
          <w:b w:val="0"/>
          <w:i w:val="0"/>
        </w:rPr>
        <w:t>day</w:t>
      </w:r>
      <w:proofErr w:type="spellEnd"/>
      <w:r w:rsidRPr="00CB350B">
        <w:rPr>
          <w:rFonts w:asciiTheme="minorHAnsi" w:hAnsiTheme="minorHAnsi"/>
          <w:b w:val="0"/>
          <w:i w:val="0"/>
        </w:rPr>
        <w:t xml:space="preserve">, cade nell’ultima tappa della </w:t>
      </w:r>
      <w:r w:rsidR="00D565E8" w:rsidRPr="00CB350B">
        <w:rPr>
          <w:rFonts w:asciiTheme="minorHAnsi" w:hAnsiTheme="minorHAnsi"/>
          <w:b w:val="0"/>
          <w:i w:val="0"/>
        </w:rPr>
        <w:t>“</w:t>
      </w:r>
      <w:r w:rsidRPr="00CB350B">
        <w:rPr>
          <w:rFonts w:asciiTheme="minorHAnsi" w:hAnsiTheme="minorHAnsi"/>
          <w:i w:val="0"/>
        </w:rPr>
        <w:t>Carovana del camoscio appenninico</w:t>
      </w:r>
      <w:r w:rsidR="00D565E8" w:rsidRPr="00CB350B">
        <w:rPr>
          <w:rFonts w:asciiTheme="minorHAnsi" w:hAnsiTheme="minorHAnsi"/>
          <w:i w:val="0"/>
        </w:rPr>
        <w:t>”</w:t>
      </w:r>
      <w:r w:rsidRPr="00CB350B">
        <w:rPr>
          <w:rFonts w:asciiTheme="minorHAnsi" w:hAnsiTheme="minorHAnsi"/>
          <w:b w:val="0"/>
          <w:i w:val="0"/>
        </w:rPr>
        <w:t xml:space="preserve"> </w:t>
      </w:r>
      <w:r w:rsidRPr="00CB350B">
        <w:rPr>
          <w:rFonts w:asciiTheme="minorHAnsi" w:hAnsiTheme="minorHAnsi" w:cs="Arial"/>
          <w:b w:val="0"/>
          <w:i w:val="0"/>
          <w:shd w:val="clear" w:color="auto" w:fill="FFFFFF"/>
        </w:rPr>
        <w:t xml:space="preserve">la campagna itinerante di Legambiente per promuovere le buone pratiche di tutela della specie, </w:t>
      </w:r>
      <w:r w:rsidR="00D565E8" w:rsidRPr="00CB350B">
        <w:rPr>
          <w:rFonts w:asciiTheme="minorHAnsi" w:hAnsiTheme="minorHAnsi" w:cs="Arial"/>
          <w:b w:val="0"/>
          <w:i w:val="0"/>
          <w:shd w:val="clear" w:color="auto" w:fill="FFFFFF"/>
        </w:rPr>
        <w:t xml:space="preserve">che proprio a Farindola </w:t>
      </w:r>
      <w:r w:rsidR="00612B3F" w:rsidRPr="00CB350B">
        <w:rPr>
          <w:rFonts w:asciiTheme="minorHAnsi" w:hAnsiTheme="minorHAnsi" w:cs="Arial"/>
          <w:b w:val="0"/>
          <w:i w:val="0"/>
          <w:shd w:val="clear" w:color="auto" w:fill="FFFFFF"/>
        </w:rPr>
        <w:t xml:space="preserve">nel Parco Nazionale del Gran Sasso Monti della </w:t>
      </w:r>
      <w:proofErr w:type="spellStart"/>
      <w:r w:rsidR="00612B3F" w:rsidRPr="00CB350B">
        <w:rPr>
          <w:rFonts w:asciiTheme="minorHAnsi" w:hAnsiTheme="minorHAnsi" w:cs="Arial"/>
          <w:b w:val="0"/>
          <w:i w:val="0"/>
          <w:shd w:val="clear" w:color="auto" w:fill="FFFFFF"/>
        </w:rPr>
        <w:t>Laga</w:t>
      </w:r>
      <w:proofErr w:type="spellEnd"/>
      <w:r w:rsidR="00612B3F" w:rsidRPr="00CB350B">
        <w:rPr>
          <w:rFonts w:asciiTheme="minorHAnsi" w:hAnsiTheme="minorHAnsi" w:cs="Arial"/>
          <w:b w:val="0"/>
          <w:i w:val="0"/>
          <w:shd w:val="clear" w:color="auto" w:fill="FFFFFF"/>
        </w:rPr>
        <w:t xml:space="preserve">, dedicherà un intero fine settimana al camoscio, con convegni, laboratori didattici per bambini, degustazioni di prodotti tipici ed escursioni in montagna per osservare i camosci nel loro habitat naturale. </w:t>
      </w:r>
    </w:p>
    <w:p w:rsidR="003F71C3" w:rsidRPr="00F45360" w:rsidRDefault="007C6551" w:rsidP="00316B39">
      <w:pPr>
        <w:pStyle w:val="Titolo"/>
        <w:jc w:val="both"/>
        <w:rPr>
          <w:rStyle w:val="s1"/>
          <w:rFonts w:asciiTheme="minorHAnsi" w:hAnsiTheme="minorHAnsi" w:cs="Arial"/>
          <w:b w:val="0"/>
          <w:i w:val="0"/>
        </w:rPr>
      </w:pPr>
      <w:r w:rsidRPr="00F45360">
        <w:rPr>
          <w:rFonts w:asciiTheme="minorHAnsi" w:hAnsiTheme="minorHAnsi" w:cs="Arial"/>
          <w:b w:val="0"/>
          <w:i w:val="0"/>
          <w:shd w:val="clear" w:color="auto" w:fill="FFFFFF"/>
        </w:rPr>
        <w:t>L’iniziativa di Legambiente</w:t>
      </w:r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 </w:t>
      </w:r>
      <w:r w:rsidRPr="00F45360">
        <w:rPr>
          <w:rFonts w:asciiTheme="minorHAnsi" w:hAnsiTheme="minorHAnsi" w:cs="Arial"/>
          <w:b w:val="0"/>
          <w:i w:val="0"/>
          <w:shd w:val="clear" w:color="auto" w:fill="FFFFFF"/>
        </w:rPr>
        <w:t>nasce a seguito</w:t>
      </w:r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 </w:t>
      </w:r>
      <w:r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del </w:t>
      </w:r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Life </w:t>
      </w:r>
      <w:proofErr w:type="gramStart"/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>del</w:t>
      </w:r>
      <w:proofErr w:type="gramEnd"/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 Progetto Life </w:t>
      </w:r>
      <w:proofErr w:type="spellStart"/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>Coornata</w:t>
      </w:r>
      <w:proofErr w:type="spellEnd"/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, come occasione per i parchi nazionali dell’Appennino centrale </w:t>
      </w:r>
      <w:proofErr w:type="spellStart"/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>partners</w:t>
      </w:r>
      <w:proofErr w:type="spellEnd"/>
      <w:r w:rsidR="003F71C3" w:rsidRPr="00F45360">
        <w:rPr>
          <w:rFonts w:asciiTheme="minorHAnsi" w:hAnsiTheme="minorHAnsi" w:cs="Arial"/>
          <w:b w:val="0"/>
          <w:i w:val="0"/>
          <w:shd w:val="clear" w:color="auto" w:fill="FFFFFF"/>
        </w:rPr>
        <w:t xml:space="preserve"> del progetto </w:t>
      </w:r>
      <w:r w:rsidR="003F71C3" w:rsidRPr="00F45360">
        <w:rPr>
          <w:rStyle w:val="textexposedshow"/>
          <w:rFonts w:asciiTheme="minorHAnsi" w:hAnsiTheme="minorHAnsi" w:cs="Arial"/>
          <w:b w:val="0"/>
          <w:i w:val="0"/>
          <w:shd w:val="clear" w:color="auto" w:fill="FFFFFF"/>
        </w:rPr>
        <w:t xml:space="preserve">di festeggiare i risultati positivi </w:t>
      </w:r>
      <w:r w:rsidR="003F71C3" w:rsidRPr="00F45360">
        <w:rPr>
          <w:rStyle w:val="textexposedshow"/>
          <w:rFonts w:asciiTheme="minorHAnsi" w:hAnsiTheme="minorHAnsi" w:cs="Arial"/>
          <w:b w:val="0"/>
          <w:i w:val="0"/>
          <w:shd w:val="clear" w:color="auto" w:fill="FFFFFF"/>
        </w:rPr>
        <w:lastRenderedPageBreak/>
        <w:t xml:space="preserve">raggiunti, prima fra tutte la premiazione del </w:t>
      </w:r>
      <w:r w:rsidR="00D565E8" w:rsidRPr="00F45360">
        <w:rPr>
          <w:rStyle w:val="textexposedshow"/>
          <w:rFonts w:asciiTheme="minorHAnsi" w:hAnsiTheme="minorHAnsi" w:cs="Arial"/>
          <w:b w:val="0"/>
          <w:i w:val="0"/>
          <w:shd w:val="clear" w:color="auto" w:fill="FFFFFF"/>
        </w:rPr>
        <w:t>3</w:t>
      </w:r>
      <w:r w:rsidR="003F71C3" w:rsidRPr="00F45360">
        <w:rPr>
          <w:rStyle w:val="textexposedshow"/>
          <w:rFonts w:asciiTheme="minorHAnsi" w:hAnsiTheme="minorHAnsi" w:cs="Arial"/>
          <w:b w:val="0"/>
          <w:i w:val="0"/>
          <w:shd w:val="clear" w:color="auto" w:fill="FFFFFF"/>
        </w:rPr>
        <w:t xml:space="preserve">1 maggio </w:t>
      </w:r>
      <w:r w:rsidR="003F71C3" w:rsidRPr="00F45360">
        <w:rPr>
          <w:rStyle w:val="s1"/>
          <w:rFonts w:asciiTheme="minorHAnsi" w:hAnsiTheme="minorHAnsi" w:cs="Arial"/>
          <w:b w:val="0"/>
          <w:i w:val="0"/>
        </w:rPr>
        <w:t>scorso in occasione del Life Award 2016 durante la Green Week organizzata dalla Commissione Europea a Bruxelles.</w:t>
      </w:r>
    </w:p>
    <w:p w:rsidR="00316B39" w:rsidRPr="00CB350B" w:rsidRDefault="00316B39" w:rsidP="00316B39">
      <w:pPr>
        <w:pStyle w:val="Titolo"/>
        <w:jc w:val="both"/>
        <w:rPr>
          <w:rFonts w:asciiTheme="minorHAnsi" w:hAnsiTheme="minorHAnsi" w:cs="Arial"/>
          <w:b w:val="0"/>
          <w:i w:val="0"/>
        </w:rPr>
      </w:pPr>
    </w:p>
    <w:p w:rsidR="00316B39" w:rsidRPr="00CB350B" w:rsidRDefault="003F71C3" w:rsidP="003F71C3">
      <w:pPr>
        <w:pStyle w:val="Corpotesto"/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>“Le varie campagne e progetti di tutela del camoscio appenninico”,</w:t>
      </w:r>
      <w:r w:rsidR="00316B39" w:rsidRPr="00CB350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spiega </w:t>
      </w:r>
      <w:r w:rsidR="000A2F94">
        <w:rPr>
          <w:rFonts w:asciiTheme="minorHAnsi" w:hAnsiTheme="minorHAnsi"/>
          <w:b/>
          <w:sz w:val="24"/>
          <w:szCs w:val="24"/>
          <w:lang w:val="it-IT"/>
        </w:rPr>
        <w:t xml:space="preserve">Rossella </w:t>
      </w:r>
      <w:proofErr w:type="spellStart"/>
      <w:r w:rsidR="000A2F94">
        <w:rPr>
          <w:rFonts w:asciiTheme="minorHAnsi" w:hAnsiTheme="minorHAnsi"/>
          <w:b/>
          <w:sz w:val="24"/>
          <w:szCs w:val="24"/>
          <w:lang w:val="it-IT"/>
        </w:rPr>
        <w:t>Muroni</w:t>
      </w:r>
      <w:proofErr w:type="spellEnd"/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, </w:t>
      </w:r>
      <w:r w:rsidR="000A2F94">
        <w:rPr>
          <w:rFonts w:asciiTheme="minorHAnsi" w:hAnsiTheme="minorHAnsi"/>
          <w:b/>
          <w:sz w:val="24"/>
          <w:szCs w:val="24"/>
          <w:lang w:val="it-IT"/>
        </w:rPr>
        <w:t>presidente nazionale</w:t>
      </w:r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 di Legambiente</w:t>
      </w:r>
      <w:r w:rsidR="00A75C8E">
        <w:rPr>
          <w:rFonts w:asciiTheme="minorHAnsi" w:hAnsiTheme="minorHAnsi"/>
          <w:sz w:val="24"/>
          <w:szCs w:val="24"/>
          <w:lang w:val="it-IT"/>
        </w:rPr>
        <w:t xml:space="preserve">,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“sono state particolarmente importanti perché per la prima volta le attività di conservazione sono state  sviluppate congiuntamente e condotte in forma coordinata da tutti i parchi dell'Appennino centrale interessati dalla presenza, anche potenziale, del camoscio appenninico.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Proteggere questo importante animale, significa conservare in buona salute anche il suo habitat con conseguenti ricadute positive a cascate su altre specie present</w:t>
      </w:r>
      <w:r w:rsidR="00316B39" w:rsidRPr="00CB350B">
        <w:rPr>
          <w:rFonts w:asciiTheme="minorHAnsi" w:hAnsiTheme="minorHAnsi"/>
          <w:sz w:val="24"/>
          <w:szCs w:val="24"/>
          <w:lang w:val="it-IT"/>
        </w:rPr>
        <w:t>i, animali o vegetali che siano</w:t>
      </w:r>
      <w:r w:rsidRPr="00CB350B">
        <w:rPr>
          <w:rFonts w:asciiTheme="minorHAnsi" w:hAnsiTheme="minorHAnsi" w:cs="Arial"/>
          <w:sz w:val="24"/>
          <w:szCs w:val="24"/>
          <w:lang w:val="it-IT"/>
        </w:rPr>
        <w:t>”</w:t>
      </w:r>
      <w:proofErr w:type="gramEnd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. </w:t>
      </w:r>
    </w:p>
    <w:p w:rsidR="003F71C3" w:rsidRPr="00CB350B" w:rsidRDefault="00316B39" w:rsidP="003F71C3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</w:rPr>
      </w:pPr>
      <w:r w:rsidRPr="00CB350B">
        <w:rPr>
          <w:rStyle w:val="s1"/>
          <w:rFonts w:asciiTheme="minorHAnsi" w:hAnsiTheme="minorHAnsi" w:cs="Arial"/>
        </w:rPr>
        <w:t xml:space="preserve">Inoltre, prosegue </w:t>
      </w:r>
      <w:r w:rsidR="000A2F94" w:rsidRPr="000A2F94">
        <w:rPr>
          <w:rStyle w:val="s1"/>
          <w:rFonts w:asciiTheme="minorHAnsi" w:hAnsiTheme="minorHAnsi" w:cs="Arial"/>
          <w:b/>
        </w:rPr>
        <w:t xml:space="preserve">Antonio </w:t>
      </w:r>
      <w:r w:rsidRPr="000A2F94">
        <w:rPr>
          <w:rStyle w:val="s1"/>
          <w:rFonts w:asciiTheme="minorHAnsi" w:hAnsiTheme="minorHAnsi" w:cs="Arial"/>
          <w:b/>
        </w:rPr>
        <w:t>Nicoletti,</w:t>
      </w:r>
      <w:r w:rsidR="003F71C3" w:rsidRPr="000A2F94">
        <w:rPr>
          <w:rStyle w:val="s1"/>
          <w:rFonts w:asciiTheme="minorHAnsi" w:hAnsiTheme="minorHAnsi" w:cs="Arial"/>
          <w:b/>
        </w:rPr>
        <w:t xml:space="preserve"> </w:t>
      </w:r>
      <w:proofErr w:type="gramStart"/>
      <w:r w:rsidR="000A2F94" w:rsidRPr="000A2F94">
        <w:rPr>
          <w:rStyle w:val="s1"/>
          <w:rFonts w:asciiTheme="minorHAnsi" w:hAnsiTheme="minorHAnsi" w:cs="Arial"/>
          <w:b/>
        </w:rPr>
        <w:t>responsabile parchi</w:t>
      </w:r>
      <w:proofErr w:type="gramEnd"/>
      <w:r w:rsidR="000A2F94" w:rsidRPr="000A2F94">
        <w:rPr>
          <w:rStyle w:val="s1"/>
          <w:rFonts w:asciiTheme="minorHAnsi" w:hAnsiTheme="minorHAnsi" w:cs="Arial"/>
          <w:b/>
        </w:rPr>
        <w:t xml:space="preserve"> e aree protette di Legambiente</w:t>
      </w:r>
      <w:r w:rsidR="000A2F94">
        <w:rPr>
          <w:rStyle w:val="s1"/>
          <w:rFonts w:asciiTheme="minorHAnsi" w:hAnsiTheme="minorHAnsi" w:cs="Arial"/>
        </w:rPr>
        <w:t xml:space="preserve">, </w:t>
      </w:r>
      <w:r w:rsidR="003F71C3" w:rsidRPr="00CB350B">
        <w:rPr>
          <w:rStyle w:val="s1"/>
          <w:rFonts w:asciiTheme="minorHAnsi" w:hAnsiTheme="minorHAnsi" w:cs="Arial"/>
        </w:rPr>
        <w:t>“</w:t>
      </w:r>
      <w:r w:rsidRPr="00CB350B">
        <w:rPr>
          <w:rStyle w:val="s1"/>
          <w:rFonts w:asciiTheme="minorHAnsi" w:hAnsiTheme="minorHAnsi" w:cs="Arial"/>
        </w:rPr>
        <w:t xml:space="preserve">domani firmeremo La Carta di Farindola per la tutela del camoscio, per rinsaldare </w:t>
      </w:r>
      <w:r w:rsidR="003F71C3" w:rsidRPr="00CB350B">
        <w:rPr>
          <w:rStyle w:val="s1"/>
          <w:rFonts w:asciiTheme="minorHAnsi" w:hAnsiTheme="minorHAnsi" w:cs="Arial"/>
        </w:rPr>
        <w:t xml:space="preserve">la collaborazione tra i Parchi e le Comunità locali che, grazie alla presenza delle aree faunistiche, hanno permesso il successo delle attività di conservazione del camoscio. È stata la loro adesione alle iniziative messe in atto in questi ultimi decenni, e la collaborazione concreta con </w:t>
      </w:r>
      <w:proofErr w:type="gramStart"/>
      <w:r w:rsidR="003F71C3" w:rsidRPr="00CB350B">
        <w:rPr>
          <w:rStyle w:val="s1"/>
          <w:rFonts w:asciiTheme="minorHAnsi" w:hAnsiTheme="minorHAnsi" w:cs="Arial"/>
        </w:rPr>
        <w:t>gli Enti parco</w:t>
      </w:r>
      <w:proofErr w:type="gramEnd"/>
      <w:r w:rsidR="003F71C3" w:rsidRPr="00CB350B">
        <w:rPr>
          <w:rStyle w:val="s1"/>
          <w:rFonts w:asciiTheme="minorHAnsi" w:hAnsiTheme="minorHAnsi" w:cs="Arial"/>
        </w:rPr>
        <w:t xml:space="preserve"> e le associazioni, se oggi possiamo, con orgoglio, celebrare il successo ottenuto per la conservazione di una specie che agli inizi del secolo scorso era destinata alla estinzione”.</w:t>
      </w:r>
    </w:p>
    <w:p w:rsidR="00316B39" w:rsidRPr="00CB350B" w:rsidRDefault="00316B39" w:rsidP="003F71C3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</w:rPr>
      </w:pPr>
    </w:p>
    <w:p w:rsidR="00316B39" w:rsidRPr="00CB350B" w:rsidRDefault="00316B39" w:rsidP="00316B39">
      <w:pPr>
        <w:pStyle w:val="Corpotesto"/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 xml:space="preserve">La strategia di conservazione del camoscio nei parchi dell’appennino centrale può anche essere considerata un </w:t>
      </w:r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caso esemplare di successo della ricerca made in </w:t>
      </w:r>
      <w:proofErr w:type="spellStart"/>
      <w:r w:rsidRPr="00CB350B">
        <w:rPr>
          <w:rFonts w:asciiTheme="minorHAnsi" w:hAnsiTheme="minorHAnsi"/>
          <w:b/>
          <w:sz w:val="24"/>
          <w:szCs w:val="24"/>
          <w:lang w:val="it-IT"/>
        </w:rPr>
        <w:t>Italy</w:t>
      </w:r>
      <w:proofErr w:type="spellEnd"/>
      <w:r w:rsidRPr="00CB350B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all’interno dei Parchi, perché sono state </w:t>
      </w:r>
      <w:r w:rsidRPr="00CB350B">
        <w:rPr>
          <w:rFonts w:asciiTheme="minorHAnsi" w:hAnsiTheme="minorHAnsi" w:cs="Arial"/>
          <w:sz w:val="24"/>
          <w:szCs w:val="24"/>
          <w:lang w:val="it-IT"/>
        </w:rPr>
        <w:t>sperimentate alcune</w:t>
      </w:r>
      <w:proofErr w:type="gramStart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  </w:t>
      </w:r>
      <w:proofErr w:type="gramEnd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tecniche di cattura e rilascio, totalmente innovative e mai usate prima su questa specie: le </w:t>
      </w:r>
      <w:r w:rsidRPr="00CB350B">
        <w:rPr>
          <w:rFonts w:asciiTheme="minorHAnsi" w:hAnsiTheme="minorHAnsi" w:cs="Arial"/>
          <w:i/>
          <w:sz w:val="24"/>
          <w:szCs w:val="24"/>
          <w:lang w:val="it-IT"/>
        </w:rPr>
        <w:t xml:space="preserve">box </w:t>
      </w:r>
      <w:proofErr w:type="spellStart"/>
      <w:r w:rsidRPr="00CB350B">
        <w:rPr>
          <w:rFonts w:asciiTheme="minorHAnsi" w:hAnsiTheme="minorHAnsi" w:cs="Arial"/>
          <w:i/>
          <w:sz w:val="24"/>
          <w:szCs w:val="24"/>
          <w:lang w:val="it-IT"/>
        </w:rPr>
        <w:t>trap</w:t>
      </w:r>
      <w:proofErr w:type="spellEnd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 e le </w:t>
      </w:r>
      <w:r w:rsidRPr="00CB350B">
        <w:rPr>
          <w:rFonts w:asciiTheme="minorHAnsi" w:hAnsiTheme="minorHAnsi" w:cs="Arial"/>
          <w:i/>
          <w:sz w:val="24"/>
          <w:szCs w:val="24"/>
          <w:lang w:val="it-IT"/>
        </w:rPr>
        <w:t>up-net</w:t>
      </w:r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. Si tratta di dispositivi per catture “collettive” degli esemplari, che hanno il vantaggio, rispetto alla </w:t>
      </w:r>
      <w:proofErr w:type="spellStart"/>
      <w:r w:rsidRPr="00CB350B">
        <w:rPr>
          <w:rFonts w:asciiTheme="minorHAnsi" w:hAnsiTheme="minorHAnsi" w:cs="Arial"/>
          <w:sz w:val="24"/>
          <w:szCs w:val="24"/>
          <w:lang w:val="it-IT"/>
        </w:rPr>
        <w:t>teleanestesia</w:t>
      </w:r>
      <w:proofErr w:type="spellEnd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 di singoli individui, di</w:t>
      </w:r>
      <w:proofErr w:type="gramStart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  </w:t>
      </w:r>
      <w:proofErr w:type="gramEnd"/>
      <w:r w:rsidRPr="00CB350B">
        <w:rPr>
          <w:rFonts w:asciiTheme="minorHAnsi" w:hAnsiTheme="minorHAnsi" w:cs="Arial"/>
          <w:sz w:val="24"/>
          <w:szCs w:val="24"/>
          <w:lang w:val="it-IT"/>
        </w:rPr>
        <w:t xml:space="preserve">trasferire un certo numero di animali simultaneamente, una condizione assai favorevole per il trasferimento in nuove aree di animali che vivono in gruppo. </w:t>
      </w:r>
    </w:p>
    <w:p w:rsidR="00316B39" w:rsidRPr="00CB350B" w:rsidRDefault="00316B39" w:rsidP="003F71C3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</w:rPr>
      </w:pPr>
    </w:p>
    <w:p w:rsidR="00316B39" w:rsidRPr="00CB350B" w:rsidRDefault="00316B39" w:rsidP="003F71C3">
      <w:pPr>
        <w:pStyle w:val="p1"/>
        <w:spacing w:before="0" w:beforeAutospacing="0" w:after="0" w:afterAutospacing="0"/>
        <w:jc w:val="both"/>
        <w:rPr>
          <w:rStyle w:val="apple-converted-space"/>
          <w:rFonts w:asciiTheme="minorHAnsi" w:hAnsiTheme="minorHAnsi" w:cs="Arial"/>
          <w:b/>
        </w:rPr>
      </w:pPr>
      <w:r w:rsidRPr="00CB350B">
        <w:rPr>
          <w:rStyle w:val="s1"/>
          <w:rFonts w:asciiTheme="minorHAnsi" w:hAnsiTheme="minorHAnsi" w:cs="Arial"/>
          <w:b/>
        </w:rPr>
        <w:t xml:space="preserve">La presenza </w:t>
      </w:r>
      <w:proofErr w:type="gramStart"/>
      <w:r w:rsidRPr="00CB350B">
        <w:rPr>
          <w:rStyle w:val="s1"/>
          <w:rFonts w:asciiTheme="minorHAnsi" w:hAnsiTheme="minorHAnsi" w:cs="Arial"/>
          <w:b/>
        </w:rPr>
        <w:t>dei camosci parco</w:t>
      </w:r>
      <w:proofErr w:type="gramEnd"/>
      <w:r w:rsidRPr="00CB350B">
        <w:rPr>
          <w:rStyle w:val="s1"/>
          <w:rFonts w:asciiTheme="minorHAnsi" w:hAnsiTheme="minorHAnsi" w:cs="Arial"/>
          <w:b/>
        </w:rPr>
        <w:t xml:space="preserve"> per parco</w:t>
      </w:r>
    </w:p>
    <w:p w:rsidR="003F71C3" w:rsidRPr="00CB350B" w:rsidRDefault="003F71C3" w:rsidP="003F71C3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  <w:b/>
        </w:rPr>
      </w:pPr>
    </w:p>
    <w:p w:rsidR="00CB350B" w:rsidRDefault="00B327AC" w:rsidP="00B327AC">
      <w:pPr>
        <w:pStyle w:val="Corpotesto"/>
        <w:rPr>
          <w:rFonts w:asciiTheme="minorHAnsi" w:hAnsiTheme="minorHAnsi"/>
          <w:b/>
          <w:sz w:val="24"/>
          <w:szCs w:val="24"/>
          <w:lang w:val="it-IT"/>
        </w:rPr>
      </w:pPr>
      <w:r w:rsidRPr="00CB350B">
        <w:rPr>
          <w:rFonts w:asciiTheme="minorHAnsi" w:hAnsiTheme="minorHAnsi"/>
          <w:b/>
          <w:sz w:val="24"/>
          <w:szCs w:val="24"/>
          <w:lang w:val="it-IT"/>
        </w:rPr>
        <w:t>Parco della Majella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, ormai </w:t>
      </w:r>
      <w:r w:rsidR="00CB350B">
        <w:rPr>
          <w:rFonts w:asciiTheme="minorHAnsi" w:hAnsiTheme="minorHAnsi"/>
          <w:sz w:val="24"/>
          <w:szCs w:val="24"/>
          <w:lang w:val="it-IT"/>
        </w:rPr>
        <w:t xml:space="preserve">ha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abbondantemente superato il totale di 1100 individui,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ad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oggi quindi </w:t>
      </w:r>
      <w:r w:rsidR="00CB350B">
        <w:rPr>
          <w:rFonts w:asciiTheme="minorHAnsi" w:hAnsiTheme="minorHAnsi"/>
          <w:sz w:val="24"/>
          <w:szCs w:val="24"/>
          <w:lang w:val="it-IT"/>
        </w:rPr>
        <w:t xml:space="preserve">è </w:t>
      </w:r>
      <w:r w:rsidRPr="00CB350B">
        <w:rPr>
          <w:rFonts w:asciiTheme="minorHAnsi" w:hAnsiTheme="minorHAnsi"/>
          <w:sz w:val="24"/>
          <w:szCs w:val="24"/>
          <w:lang w:val="it-IT"/>
        </w:rPr>
        <w:t>la più grande popolazione di camosci appenninici al mondo (essendo tale camoscio endemico, e quindi presente solo da noi in Italia centrale in particolare).</w:t>
      </w:r>
      <w:r w:rsidRPr="00CB350B">
        <w:rPr>
          <w:rFonts w:asciiTheme="minorHAnsi" w:hAnsiTheme="minorHAnsi"/>
          <w:sz w:val="24"/>
          <w:szCs w:val="24"/>
          <w:lang w:val="it-IT"/>
        </w:rPr>
        <w:br/>
      </w:r>
    </w:p>
    <w:p w:rsidR="00316B39" w:rsidRPr="00CB350B" w:rsidRDefault="00B327AC" w:rsidP="00B327AC">
      <w:pPr>
        <w:pStyle w:val="Corpotesto"/>
        <w:rPr>
          <w:rFonts w:asciiTheme="minorHAnsi" w:hAnsiTheme="minorHAnsi"/>
          <w:sz w:val="24"/>
          <w:szCs w:val="24"/>
          <w:lang w:val="it-IT"/>
        </w:rPr>
      </w:pPr>
      <w:r w:rsidRPr="00CB350B">
        <w:rPr>
          <w:rFonts w:asciiTheme="minorHAnsi" w:hAnsiTheme="minorHAnsi"/>
          <w:b/>
          <w:sz w:val="24"/>
          <w:szCs w:val="24"/>
          <w:lang w:val="it-IT"/>
        </w:rPr>
        <w:t>Parco dei Monti Sibillini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, per quella che fino a non molto tempo fa era chiamata la </w:t>
      </w:r>
      <w:proofErr w:type="spellStart"/>
      <w:r w:rsidRPr="00CB350B">
        <w:rPr>
          <w:rFonts w:asciiTheme="minorHAnsi" w:hAnsiTheme="minorHAnsi"/>
          <w:sz w:val="24"/>
          <w:szCs w:val="24"/>
          <w:lang w:val="it-IT"/>
        </w:rPr>
        <w:t>neocolonia</w:t>
      </w:r>
      <w:proofErr w:type="spellEnd"/>
      <w:r w:rsidR="00316B39" w:rsidRPr="00CB350B">
        <w:rPr>
          <w:rFonts w:asciiTheme="minorHAnsi" w:hAnsiTheme="minorHAnsi"/>
          <w:sz w:val="24"/>
          <w:szCs w:val="24"/>
          <w:lang w:val="it-IT"/>
        </w:rPr>
        <w:t xml:space="preserve"> (ora la </w:t>
      </w:r>
      <w:proofErr w:type="spellStart"/>
      <w:r w:rsidR="00316B39" w:rsidRPr="00CB350B">
        <w:rPr>
          <w:rFonts w:asciiTheme="minorHAnsi" w:hAnsiTheme="minorHAnsi"/>
          <w:sz w:val="24"/>
          <w:szCs w:val="24"/>
          <w:lang w:val="it-IT"/>
        </w:rPr>
        <w:t>neocolonia</w:t>
      </w:r>
      <w:proofErr w:type="spellEnd"/>
      <w:r w:rsidR="00316B39" w:rsidRPr="00CB350B">
        <w:rPr>
          <w:rFonts w:asciiTheme="minorHAnsi" w:hAnsiTheme="minorHAnsi"/>
          <w:sz w:val="24"/>
          <w:szCs w:val="24"/>
          <w:lang w:val="it-IT"/>
        </w:rPr>
        <w:t xml:space="preserve"> è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il </w:t>
      </w:r>
      <w:proofErr w:type="spellStart"/>
      <w:r w:rsidRPr="00CB350B">
        <w:rPr>
          <w:rFonts w:asciiTheme="minorHAnsi" w:hAnsiTheme="minorHAnsi"/>
          <w:sz w:val="24"/>
          <w:szCs w:val="24"/>
          <w:lang w:val="it-IT"/>
        </w:rPr>
        <w:t>Sirente</w:t>
      </w:r>
      <w:proofErr w:type="spellEnd"/>
      <w:r w:rsidRPr="00CB350B">
        <w:rPr>
          <w:rFonts w:asciiTheme="minorHAnsi" w:hAnsiTheme="minorHAnsi"/>
          <w:sz w:val="24"/>
          <w:szCs w:val="24"/>
          <w:lang w:val="it-IT"/>
        </w:rPr>
        <w:t xml:space="preserve"> Velino) si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contano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ad oggi circa un centinaio di animali totali, un ottimo numero perché raggiunto in pochi anni (il primo rilasci</w:t>
      </w:r>
      <w:r w:rsidR="00316B39" w:rsidRPr="00CB350B">
        <w:rPr>
          <w:rFonts w:asciiTheme="minorHAnsi" w:hAnsiTheme="minorHAnsi"/>
          <w:sz w:val="24"/>
          <w:szCs w:val="24"/>
          <w:lang w:val="it-IT"/>
        </w:rPr>
        <w:t>o in natura è avvenuto nel 2008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). Una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delle azioni chiave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era proprio il rafforzamento di questo nucleo.</w:t>
      </w:r>
      <w:r w:rsidRPr="00CB350B">
        <w:rPr>
          <w:rFonts w:asciiTheme="minorHAnsi" w:hAnsiTheme="minorHAnsi"/>
          <w:sz w:val="24"/>
          <w:szCs w:val="24"/>
          <w:lang w:val="it-IT"/>
        </w:rPr>
        <w:br/>
      </w:r>
      <w:r w:rsidRPr="00CB350B">
        <w:rPr>
          <w:rFonts w:asciiTheme="minorHAnsi" w:hAnsiTheme="minorHAnsi"/>
          <w:b/>
          <w:sz w:val="24"/>
          <w:szCs w:val="24"/>
          <w:lang w:val="it-IT"/>
        </w:rPr>
        <w:t>Nel Parco Nazionale d'Abruzzo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, gli ultimi dati disponibili dai censimenti (autunno 2015) indicano la </w:t>
      </w:r>
      <w:r w:rsidRPr="00CB350B">
        <w:rPr>
          <w:rFonts w:asciiTheme="minorHAnsi" w:hAnsiTheme="minorHAnsi"/>
          <w:sz w:val="24"/>
          <w:szCs w:val="24"/>
          <w:lang w:val="it-IT"/>
        </w:rPr>
        <w:lastRenderedPageBreak/>
        <w:t xml:space="preserve">presenza di 523 individui in quella che è ricordata come la colonia madre, unica area al mondo da dove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questo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animale non è mai scomparso</w:t>
      </w:r>
    </w:p>
    <w:p w:rsidR="00B327AC" w:rsidRPr="00CB350B" w:rsidRDefault="00316B39" w:rsidP="00B327AC">
      <w:pPr>
        <w:pStyle w:val="Corpotesto"/>
        <w:rPr>
          <w:rFonts w:asciiTheme="minorHAnsi" w:hAnsiTheme="minorHAnsi"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>Nella</w:t>
      </w:r>
      <w:r w:rsidR="00B327AC" w:rsidRPr="00CB350B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B327AC" w:rsidRPr="00CB350B">
        <w:rPr>
          <w:rFonts w:asciiTheme="minorHAnsi" w:hAnsiTheme="minorHAnsi"/>
          <w:sz w:val="24"/>
          <w:szCs w:val="24"/>
          <w:lang w:val="it-IT"/>
        </w:rPr>
        <w:t>ne</w:t>
      </w:r>
      <w:r w:rsidR="00F45360">
        <w:rPr>
          <w:rFonts w:asciiTheme="minorHAnsi" w:hAnsiTheme="minorHAnsi"/>
          <w:sz w:val="24"/>
          <w:szCs w:val="24"/>
          <w:lang w:val="it-IT"/>
        </w:rPr>
        <w:t>o</w:t>
      </w:r>
      <w:r w:rsidR="00B327AC" w:rsidRPr="00CB350B">
        <w:rPr>
          <w:rFonts w:asciiTheme="minorHAnsi" w:hAnsiTheme="minorHAnsi"/>
          <w:sz w:val="24"/>
          <w:szCs w:val="24"/>
          <w:lang w:val="it-IT"/>
        </w:rPr>
        <w:t>colonia</w:t>
      </w:r>
      <w:proofErr w:type="spellEnd"/>
      <w:r w:rsidR="00B327AC" w:rsidRPr="00CB350B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B327AC" w:rsidRPr="00CB350B">
        <w:rPr>
          <w:rFonts w:asciiTheme="minorHAnsi" w:hAnsiTheme="minorHAnsi"/>
          <w:b/>
          <w:sz w:val="24"/>
          <w:szCs w:val="24"/>
          <w:lang w:val="it-IT"/>
        </w:rPr>
        <w:t xml:space="preserve">del Parco regionale </w:t>
      </w:r>
      <w:proofErr w:type="spellStart"/>
      <w:r w:rsidR="00B327AC" w:rsidRPr="00CB350B">
        <w:rPr>
          <w:rFonts w:asciiTheme="minorHAnsi" w:hAnsiTheme="minorHAnsi"/>
          <w:b/>
          <w:sz w:val="24"/>
          <w:szCs w:val="24"/>
          <w:lang w:val="it-IT"/>
        </w:rPr>
        <w:t>Sirente</w:t>
      </w:r>
      <w:proofErr w:type="spellEnd"/>
      <w:r w:rsidR="00B327AC" w:rsidRPr="00CB350B">
        <w:rPr>
          <w:rFonts w:asciiTheme="minorHAnsi" w:hAnsiTheme="minorHAnsi"/>
          <w:b/>
          <w:sz w:val="24"/>
          <w:szCs w:val="24"/>
          <w:lang w:val="it-IT"/>
        </w:rPr>
        <w:t xml:space="preserve"> Velino</w:t>
      </w:r>
      <w:r w:rsidR="00B327AC" w:rsidRPr="00CB350B">
        <w:rPr>
          <w:rFonts w:asciiTheme="minorHAnsi" w:hAnsiTheme="minorHAnsi"/>
          <w:sz w:val="24"/>
          <w:szCs w:val="24"/>
          <w:lang w:val="it-IT"/>
        </w:rPr>
        <w:t xml:space="preserve"> invece, tutto come da programma: l'introduzione dei primi animali (avvenuta nell'estate del 2013) è andata molto bene, è proseguita con apporti provenienti sia dal parco della Majella, sia dal Parco del Gran Sasso e sia dalla giovane colonia dei Monti Sibillini che, per la prima volta nella sua storia, è diventato anche lui donatore di camosci. Era questa una delle azioni più importanti. La popolazione, tra gli esemp</w:t>
      </w:r>
      <w:r w:rsidRPr="00CB350B">
        <w:rPr>
          <w:rFonts w:asciiTheme="minorHAnsi" w:hAnsiTheme="minorHAnsi"/>
          <w:sz w:val="24"/>
          <w:szCs w:val="24"/>
          <w:lang w:val="it-IT"/>
        </w:rPr>
        <w:t>la</w:t>
      </w:r>
      <w:r w:rsidR="00B327AC" w:rsidRPr="00CB350B">
        <w:rPr>
          <w:rFonts w:asciiTheme="minorHAnsi" w:hAnsiTheme="minorHAnsi"/>
          <w:sz w:val="24"/>
          <w:szCs w:val="24"/>
          <w:lang w:val="it-IT"/>
        </w:rPr>
        <w:t xml:space="preserve">ri immessi fino ad ora e le nuove nascite registrate di anno in anno, ha raggiunto </w:t>
      </w:r>
      <w:proofErr w:type="gramStart"/>
      <w:r w:rsidR="00B327AC" w:rsidRPr="00CB350B">
        <w:rPr>
          <w:rFonts w:asciiTheme="minorHAnsi" w:hAnsiTheme="minorHAnsi"/>
          <w:sz w:val="24"/>
          <w:szCs w:val="24"/>
          <w:lang w:val="it-IT"/>
        </w:rPr>
        <w:t>una un</w:t>
      </w:r>
      <w:proofErr w:type="gramEnd"/>
      <w:r w:rsidR="00B327AC" w:rsidRPr="00CB350B">
        <w:rPr>
          <w:rFonts w:asciiTheme="minorHAnsi" w:hAnsiTheme="minorHAnsi"/>
          <w:sz w:val="24"/>
          <w:szCs w:val="24"/>
          <w:lang w:val="it-IT"/>
        </w:rPr>
        <w:t xml:space="preserve"> numero di 31 individui totali accertati . Da ricordare anche il ruolo importante svolto dalle aree faunistiche. Gli animali stanno esplorando il monte </w:t>
      </w:r>
      <w:proofErr w:type="spellStart"/>
      <w:r w:rsidR="00B327AC" w:rsidRPr="00CB350B">
        <w:rPr>
          <w:rFonts w:asciiTheme="minorHAnsi" w:hAnsiTheme="minorHAnsi"/>
          <w:sz w:val="24"/>
          <w:szCs w:val="24"/>
          <w:lang w:val="it-IT"/>
        </w:rPr>
        <w:t>Sirente</w:t>
      </w:r>
      <w:proofErr w:type="spellEnd"/>
      <w:r w:rsidR="00B327AC" w:rsidRPr="00CB350B">
        <w:rPr>
          <w:rFonts w:asciiTheme="minorHAnsi" w:hAnsiTheme="minorHAnsi"/>
          <w:sz w:val="24"/>
          <w:szCs w:val="24"/>
          <w:lang w:val="it-IT"/>
        </w:rPr>
        <w:t xml:space="preserve"> in questi giorni.</w:t>
      </w:r>
    </w:p>
    <w:p w:rsidR="00B327AC" w:rsidRPr="00CB350B" w:rsidRDefault="00B327AC" w:rsidP="00B327AC">
      <w:pPr>
        <w:pStyle w:val="Corpotesto"/>
        <w:rPr>
          <w:rFonts w:asciiTheme="minorHAnsi" w:hAnsiTheme="minorHAnsi"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 xml:space="preserve">In salute anche la popolazione del </w:t>
      </w:r>
      <w:r w:rsidRPr="00CB350B">
        <w:rPr>
          <w:rFonts w:asciiTheme="minorHAnsi" w:hAnsiTheme="minorHAnsi"/>
          <w:b/>
          <w:sz w:val="24"/>
          <w:szCs w:val="24"/>
          <w:lang w:val="it-IT"/>
        </w:rPr>
        <w:t>Parco del Gran Sasso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, parco coinvolto nel progetto soprattutto per il suo ruolo di donatore di camosci come la Majella, che ha una popolazione che si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a</w:t>
      </w:r>
      <w:r w:rsidR="00316B39" w:rsidRPr="00CB350B">
        <w:rPr>
          <w:rFonts w:asciiTheme="minorHAnsi" w:hAnsiTheme="minorHAnsi"/>
          <w:sz w:val="24"/>
          <w:szCs w:val="24"/>
          <w:lang w:val="it-IT"/>
        </w:rPr>
        <w:t>ttesta</w:t>
      </w:r>
      <w:proofErr w:type="gramEnd"/>
      <w:r w:rsidR="00316B39" w:rsidRPr="00CB350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B350B">
        <w:rPr>
          <w:rFonts w:asciiTheme="minorHAnsi" w:hAnsiTheme="minorHAnsi"/>
          <w:sz w:val="24"/>
          <w:szCs w:val="24"/>
          <w:lang w:val="it-IT"/>
        </w:rPr>
        <w:t>oltre i 1000 esemplari.</w:t>
      </w:r>
    </w:p>
    <w:p w:rsidR="00316B39" w:rsidRPr="00CB350B" w:rsidRDefault="00316B39" w:rsidP="00543D30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3F71C3" w:rsidRPr="00CB350B" w:rsidRDefault="00316B39" w:rsidP="00543D30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CB350B">
        <w:rPr>
          <w:rFonts w:asciiTheme="minorHAnsi" w:hAnsiTheme="minorHAnsi"/>
          <w:b/>
          <w:sz w:val="24"/>
          <w:szCs w:val="24"/>
          <w:lang w:val="it-IT"/>
        </w:rPr>
        <w:t>Qualche notizia sul camoscio</w:t>
      </w:r>
    </w:p>
    <w:p w:rsidR="00543D30" w:rsidRPr="00CB350B" w:rsidRDefault="00543D30" w:rsidP="00543D30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 xml:space="preserve">Il camoscio più bello del mondo, come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viene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unanimemente definito dagli zoologi il camoscio appenninico</w:t>
      </w:r>
      <w:r w:rsidR="003F71C3" w:rsidRPr="00CB350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può essere considerato a pieno titolo un ambasciatore dei Parchi Italiani. Non solo rappresenta un caso di successo internazionale per le politiche di conservazione di una specie a rischio, ma la sua tutela è legata strettamente a quella del territorio in cui vive e alle politiche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 xml:space="preserve">di 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istituzione delle aree protette. Insomma, se non ci fossero stati i Parchi dell’Appennino con tutta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probabilità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il cam</w:t>
      </w:r>
      <w:r w:rsidR="003F71C3" w:rsidRPr="00CB350B">
        <w:rPr>
          <w:rFonts w:asciiTheme="minorHAnsi" w:hAnsiTheme="minorHAnsi"/>
          <w:sz w:val="24"/>
          <w:szCs w:val="24"/>
          <w:lang w:val="it-IT"/>
        </w:rPr>
        <w:t>oscio non sarebbe sopravvissuto</w:t>
      </w:r>
      <w:r w:rsidRPr="00CB350B">
        <w:rPr>
          <w:rFonts w:asciiTheme="minorHAnsi" w:hAnsiTheme="minorHAnsi"/>
          <w:sz w:val="24"/>
          <w:szCs w:val="24"/>
          <w:lang w:val="it-IT"/>
        </w:rPr>
        <w:t xml:space="preserve">. </w:t>
      </w:r>
    </w:p>
    <w:p w:rsidR="00543D30" w:rsidRDefault="00543D30" w:rsidP="00543D30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  <w:r w:rsidRPr="00CB350B">
        <w:rPr>
          <w:rFonts w:asciiTheme="minorHAnsi" w:hAnsiTheme="minorHAnsi"/>
          <w:sz w:val="24"/>
          <w:szCs w:val="24"/>
          <w:lang w:val="it-IT"/>
        </w:rPr>
        <w:t>Il camoscio appenninico non va confuso con il più diffuso camoscio alpino che è proprio una specie diversa (</w:t>
      </w:r>
      <w:proofErr w:type="spellStart"/>
      <w:r w:rsidRPr="00CB350B">
        <w:rPr>
          <w:rFonts w:asciiTheme="minorHAnsi" w:hAnsiTheme="minorHAnsi"/>
          <w:i/>
          <w:sz w:val="24"/>
          <w:szCs w:val="24"/>
          <w:lang w:val="it-IT"/>
        </w:rPr>
        <w:t>Rupicapra</w:t>
      </w:r>
      <w:proofErr w:type="spellEnd"/>
      <w:r w:rsidRPr="00CB350B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proofErr w:type="spellStart"/>
      <w:r w:rsidRPr="00CB350B">
        <w:rPr>
          <w:rFonts w:asciiTheme="minorHAnsi" w:hAnsiTheme="minorHAnsi"/>
          <w:i/>
          <w:sz w:val="24"/>
          <w:szCs w:val="24"/>
          <w:lang w:val="it-IT"/>
        </w:rPr>
        <w:t>rupicapra</w:t>
      </w:r>
      <w:proofErr w:type="spellEnd"/>
      <w:r w:rsidRPr="00CB350B">
        <w:rPr>
          <w:rFonts w:asciiTheme="minorHAnsi" w:hAnsiTheme="minorHAnsi"/>
          <w:sz w:val="24"/>
          <w:szCs w:val="24"/>
          <w:lang w:val="it-IT"/>
        </w:rPr>
        <w:t xml:space="preserve">), ampiamente diffuso sull'arco alpino, che </w:t>
      </w:r>
      <w:proofErr w:type="gramStart"/>
      <w:r w:rsidRPr="00CB350B">
        <w:rPr>
          <w:rFonts w:asciiTheme="minorHAnsi" w:hAnsiTheme="minorHAnsi"/>
          <w:sz w:val="24"/>
          <w:szCs w:val="24"/>
          <w:lang w:val="it-IT"/>
        </w:rPr>
        <w:t>gode di</w:t>
      </w:r>
      <w:proofErr w:type="gramEnd"/>
      <w:r w:rsidRPr="00CB350B">
        <w:rPr>
          <w:rFonts w:asciiTheme="minorHAnsi" w:hAnsiTheme="minorHAnsi"/>
          <w:sz w:val="24"/>
          <w:szCs w:val="24"/>
          <w:lang w:val="it-IT"/>
        </w:rPr>
        <w:t xml:space="preserve"> un regime di protezione inferiore, maggiormente imparentato con i camosci nord-orientali, rispetto a quello appenninico che invece appartiene ai camosci sud-occidentali, che lo rendono più simile ai camosci presenti in Spagna.</w:t>
      </w:r>
    </w:p>
    <w:p w:rsidR="00F45360" w:rsidRDefault="00F45360" w:rsidP="00543D30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9F726A" w:rsidRDefault="009F726A" w:rsidP="00C80B48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  <w:b/>
        </w:rPr>
      </w:pPr>
    </w:p>
    <w:p w:rsidR="00F45360" w:rsidRDefault="00F45360" w:rsidP="00C80B48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  <w:b/>
        </w:rPr>
      </w:pPr>
      <w:r>
        <w:rPr>
          <w:rStyle w:val="s1"/>
          <w:rFonts w:asciiTheme="minorHAnsi" w:hAnsiTheme="minorHAnsi" w:cs="Arial"/>
          <w:b/>
        </w:rPr>
        <w:t>SCARICA QUI LA FOTOGALLERY</w:t>
      </w:r>
    </w:p>
    <w:p w:rsidR="00F45360" w:rsidRDefault="00F45360" w:rsidP="00C80B48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  <w:b/>
        </w:rPr>
      </w:pPr>
      <w:bookmarkStart w:id="0" w:name="_GoBack"/>
      <w:bookmarkEnd w:id="0"/>
    </w:p>
    <w:p w:rsidR="00CB350B" w:rsidRPr="00CB350B" w:rsidRDefault="00CB350B" w:rsidP="00CB350B">
      <w:pPr>
        <w:rPr>
          <w:rFonts w:asciiTheme="minorHAnsi" w:hAnsiTheme="minorHAnsi"/>
          <w:b/>
        </w:rPr>
      </w:pPr>
      <w:r w:rsidRPr="00CB350B">
        <w:rPr>
          <w:rFonts w:asciiTheme="minorHAnsi" w:hAnsiTheme="minorHAnsi"/>
          <w:b/>
        </w:rPr>
        <w:t>L’ufficio Stampa</w:t>
      </w:r>
    </w:p>
    <w:p w:rsidR="00CB350B" w:rsidRPr="00CB350B" w:rsidRDefault="00CB350B" w:rsidP="00CB350B">
      <w:pPr>
        <w:rPr>
          <w:rFonts w:asciiTheme="minorHAnsi" w:hAnsiTheme="minorHAnsi"/>
          <w:lang w:val="en-US"/>
        </w:rPr>
      </w:pPr>
      <w:r w:rsidRPr="00CB350B">
        <w:rPr>
          <w:rFonts w:asciiTheme="minorHAnsi" w:hAnsiTheme="minorHAnsi"/>
          <w:lang w:val="en-US"/>
        </w:rPr>
        <w:t xml:space="preserve">Francesca </w:t>
      </w:r>
      <w:proofErr w:type="spellStart"/>
      <w:r w:rsidRPr="00CB350B">
        <w:rPr>
          <w:rFonts w:asciiTheme="minorHAnsi" w:hAnsiTheme="minorHAnsi"/>
          <w:lang w:val="en-US"/>
        </w:rPr>
        <w:t>Biffi</w:t>
      </w:r>
      <w:proofErr w:type="spellEnd"/>
      <w:r w:rsidRPr="00CB350B">
        <w:rPr>
          <w:rFonts w:asciiTheme="minorHAnsi" w:hAnsiTheme="minorHAnsi"/>
          <w:lang w:val="en-US"/>
        </w:rPr>
        <w:t xml:space="preserve"> – Silverback, Greening the communication</w:t>
      </w:r>
    </w:p>
    <w:p w:rsidR="00CB350B" w:rsidRPr="00CB350B" w:rsidRDefault="009363A7" w:rsidP="00CB350B">
      <w:pPr>
        <w:rPr>
          <w:rFonts w:asciiTheme="minorHAnsi" w:hAnsiTheme="minorHAnsi"/>
        </w:rPr>
      </w:pPr>
      <w:hyperlink r:id="rId8" w:history="1">
        <w:proofErr w:type="gramStart"/>
        <w:r w:rsidR="00CB350B" w:rsidRPr="00CB350B">
          <w:rPr>
            <w:rStyle w:val="Collegamentoipertestuale"/>
            <w:rFonts w:asciiTheme="minorHAnsi" w:hAnsiTheme="minorHAnsi"/>
            <w:lang w:val="en-US"/>
          </w:rPr>
          <w:t>f.biffi@silverback.it</w:t>
        </w:r>
      </w:hyperlink>
      <w:r w:rsidR="00CB350B" w:rsidRPr="00CB350B">
        <w:rPr>
          <w:rFonts w:asciiTheme="minorHAnsi" w:hAnsiTheme="minorHAnsi"/>
          <w:lang w:val="en-US"/>
        </w:rPr>
        <w:t xml:space="preserve"> cell.</w:t>
      </w:r>
      <w:proofErr w:type="gramEnd"/>
      <w:r w:rsidR="00CB350B" w:rsidRPr="00CB350B">
        <w:rPr>
          <w:rFonts w:asciiTheme="minorHAnsi" w:hAnsiTheme="minorHAnsi"/>
          <w:lang w:val="en-US"/>
        </w:rPr>
        <w:t xml:space="preserve"> </w:t>
      </w:r>
      <w:r w:rsidR="00CB350B" w:rsidRPr="00CB350B">
        <w:rPr>
          <w:rFonts w:asciiTheme="minorHAnsi" w:hAnsiTheme="minorHAnsi"/>
        </w:rPr>
        <w:t>333.2164430</w:t>
      </w:r>
    </w:p>
    <w:p w:rsidR="00CB350B" w:rsidRPr="00CB350B" w:rsidRDefault="00CB350B" w:rsidP="00C80B48">
      <w:pPr>
        <w:pStyle w:val="p1"/>
        <w:spacing w:before="0" w:beforeAutospacing="0" w:after="0" w:afterAutospacing="0"/>
        <w:jc w:val="both"/>
        <w:rPr>
          <w:rStyle w:val="s1"/>
          <w:rFonts w:asciiTheme="minorHAnsi" w:hAnsiTheme="minorHAnsi" w:cs="Arial"/>
          <w:b/>
        </w:rPr>
      </w:pPr>
    </w:p>
    <w:sectPr w:rsidR="00CB350B" w:rsidRPr="00CB350B" w:rsidSect="00203B8E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7" w:rsidRDefault="009363A7" w:rsidP="002F0F82">
      <w:r>
        <w:separator/>
      </w:r>
    </w:p>
  </w:endnote>
  <w:endnote w:type="continuationSeparator" w:id="0">
    <w:p w:rsidR="009363A7" w:rsidRDefault="009363A7" w:rsidP="002F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7" w:rsidRDefault="009363A7" w:rsidP="002F0F82">
      <w:r>
        <w:separator/>
      </w:r>
    </w:p>
  </w:footnote>
  <w:footnote w:type="continuationSeparator" w:id="0">
    <w:p w:rsidR="009363A7" w:rsidRDefault="009363A7" w:rsidP="002F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4A" w:rsidRDefault="005F244A" w:rsidP="002F0F82">
    <w:pPr>
      <w:pStyle w:val="Intestazione"/>
      <w:jc w:val="center"/>
      <w:rPr>
        <w:noProof/>
      </w:rPr>
    </w:pPr>
  </w:p>
  <w:p w:rsidR="005F244A" w:rsidRDefault="005F244A" w:rsidP="002F0F82">
    <w:pPr>
      <w:pStyle w:val="Intestazione"/>
      <w:jc w:val="center"/>
      <w:rPr>
        <w:noProof/>
      </w:rPr>
    </w:pPr>
  </w:p>
  <w:p w:rsidR="005F244A" w:rsidRDefault="005F244A" w:rsidP="002F0F82">
    <w:pPr>
      <w:pStyle w:val="Intestazione"/>
      <w:jc w:val="center"/>
      <w:rPr>
        <w:noProof/>
      </w:rPr>
    </w:pPr>
  </w:p>
  <w:p w:rsidR="005F244A" w:rsidRDefault="005F244A" w:rsidP="002F0F82">
    <w:pPr>
      <w:pStyle w:val="Intestazione"/>
      <w:jc w:val="center"/>
      <w:rPr>
        <w:noProof/>
      </w:rPr>
    </w:pPr>
  </w:p>
  <w:p w:rsidR="002F0F82" w:rsidRDefault="002F0F82" w:rsidP="002F0F82">
    <w:pPr>
      <w:pStyle w:val="Intestazione"/>
      <w:jc w:val="center"/>
    </w:pPr>
    <w:r>
      <w:rPr>
        <w:noProof/>
      </w:rPr>
      <w:drawing>
        <wp:inline distT="0" distB="0" distL="0" distR="0">
          <wp:extent cx="1775012" cy="152159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vanacamaoscio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576" cy="152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44A">
      <w:rPr>
        <w:noProof/>
      </w:rPr>
      <w:t xml:space="preserve">     </w:t>
    </w:r>
    <w:r w:rsidR="005F244A">
      <w:rPr>
        <w:noProof/>
      </w:rPr>
      <w:drawing>
        <wp:inline distT="0" distB="0" distL="0" distR="0" wp14:anchorId="5FCD2C63" wp14:editId="5D2CC243">
          <wp:extent cx="1570020" cy="99124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00" cy="99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F82" w:rsidRDefault="002F0F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A3"/>
    <w:rsid w:val="00006C9D"/>
    <w:rsid w:val="00015C1A"/>
    <w:rsid w:val="00053033"/>
    <w:rsid w:val="00090DC6"/>
    <w:rsid w:val="00093AF5"/>
    <w:rsid w:val="000A2F94"/>
    <w:rsid w:val="001039C4"/>
    <w:rsid w:val="00103EB5"/>
    <w:rsid w:val="00114A0A"/>
    <w:rsid w:val="001A0956"/>
    <w:rsid w:val="001A79AD"/>
    <w:rsid w:val="001F57E8"/>
    <w:rsid w:val="002076E1"/>
    <w:rsid w:val="00212091"/>
    <w:rsid w:val="00212D12"/>
    <w:rsid w:val="00243A8A"/>
    <w:rsid w:val="0025476B"/>
    <w:rsid w:val="00255F7A"/>
    <w:rsid w:val="002E46B0"/>
    <w:rsid w:val="002F0F82"/>
    <w:rsid w:val="00316B39"/>
    <w:rsid w:val="00322E5E"/>
    <w:rsid w:val="00326F38"/>
    <w:rsid w:val="003A5063"/>
    <w:rsid w:val="003C0681"/>
    <w:rsid w:val="003E4CCC"/>
    <w:rsid w:val="003F71C3"/>
    <w:rsid w:val="004435BC"/>
    <w:rsid w:val="0044627E"/>
    <w:rsid w:val="004866C4"/>
    <w:rsid w:val="004B4EA7"/>
    <w:rsid w:val="004F5426"/>
    <w:rsid w:val="0051275C"/>
    <w:rsid w:val="00543D30"/>
    <w:rsid w:val="00545A9E"/>
    <w:rsid w:val="005B5D9F"/>
    <w:rsid w:val="005B6BB7"/>
    <w:rsid w:val="005E17BD"/>
    <w:rsid w:val="005E5852"/>
    <w:rsid w:val="005F244A"/>
    <w:rsid w:val="00612B3F"/>
    <w:rsid w:val="00632574"/>
    <w:rsid w:val="00685BB4"/>
    <w:rsid w:val="006B4103"/>
    <w:rsid w:val="006B4930"/>
    <w:rsid w:val="006D624E"/>
    <w:rsid w:val="006F36B9"/>
    <w:rsid w:val="00720EC0"/>
    <w:rsid w:val="00751276"/>
    <w:rsid w:val="00764210"/>
    <w:rsid w:val="0077230B"/>
    <w:rsid w:val="00774B27"/>
    <w:rsid w:val="007819FE"/>
    <w:rsid w:val="007A6601"/>
    <w:rsid w:val="007C6551"/>
    <w:rsid w:val="00814DA5"/>
    <w:rsid w:val="0082593C"/>
    <w:rsid w:val="008308C8"/>
    <w:rsid w:val="008F2777"/>
    <w:rsid w:val="009363A7"/>
    <w:rsid w:val="009610D4"/>
    <w:rsid w:val="009F726A"/>
    <w:rsid w:val="00A75C8E"/>
    <w:rsid w:val="00AB1FA5"/>
    <w:rsid w:val="00B0697A"/>
    <w:rsid w:val="00B2371F"/>
    <w:rsid w:val="00B327AC"/>
    <w:rsid w:val="00BB0E6B"/>
    <w:rsid w:val="00BB4EEF"/>
    <w:rsid w:val="00BE1CF1"/>
    <w:rsid w:val="00BE3699"/>
    <w:rsid w:val="00C80B48"/>
    <w:rsid w:val="00CB350B"/>
    <w:rsid w:val="00CC06A3"/>
    <w:rsid w:val="00D053B0"/>
    <w:rsid w:val="00D22D3E"/>
    <w:rsid w:val="00D26B16"/>
    <w:rsid w:val="00D351FF"/>
    <w:rsid w:val="00D565E8"/>
    <w:rsid w:val="00D741A5"/>
    <w:rsid w:val="00D766BE"/>
    <w:rsid w:val="00DA41BC"/>
    <w:rsid w:val="00DA5483"/>
    <w:rsid w:val="00E0002D"/>
    <w:rsid w:val="00EE46FB"/>
    <w:rsid w:val="00F15444"/>
    <w:rsid w:val="00F45360"/>
    <w:rsid w:val="00F970F6"/>
    <w:rsid w:val="00FD1C19"/>
    <w:rsid w:val="00FD2A0D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C06A3"/>
    <w:pPr>
      <w:jc w:val="center"/>
    </w:pPr>
    <w:rPr>
      <w:rFonts w:ascii="Garamond" w:hAnsi="Garamond"/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rsid w:val="00CC06A3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80B4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rsid w:val="00C80B48"/>
    <w:pPr>
      <w:widowControl w:val="0"/>
      <w:snapToGrid w:val="0"/>
      <w:jc w:val="both"/>
    </w:pPr>
  </w:style>
  <w:style w:type="paragraph" w:customStyle="1" w:styleId="p1">
    <w:name w:val="p1"/>
    <w:basedOn w:val="Normale"/>
    <w:rsid w:val="00C80B48"/>
    <w:pPr>
      <w:spacing w:before="100" w:beforeAutospacing="1" w:after="100" w:afterAutospacing="1"/>
    </w:pPr>
  </w:style>
  <w:style w:type="character" w:customStyle="1" w:styleId="s1">
    <w:name w:val="s1"/>
    <w:rsid w:val="00C80B48"/>
  </w:style>
  <w:style w:type="character" w:customStyle="1" w:styleId="apple-converted-space">
    <w:name w:val="apple-converted-space"/>
    <w:rsid w:val="00C80B48"/>
  </w:style>
  <w:style w:type="character" w:customStyle="1" w:styleId="s2">
    <w:name w:val="s2"/>
    <w:rsid w:val="00C80B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E6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xtexposedshow">
    <w:name w:val="text_exposed_show"/>
    <w:basedOn w:val="Carpredefinitoparagrafo"/>
    <w:rsid w:val="0044627E"/>
  </w:style>
  <w:style w:type="paragraph" w:styleId="Intestazione">
    <w:name w:val="header"/>
    <w:basedOn w:val="Normale"/>
    <w:link w:val="IntestazioneCarattere"/>
    <w:uiPriority w:val="99"/>
    <w:unhideWhenUsed/>
    <w:rsid w:val="002F0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43D30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543D30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2B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5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C06A3"/>
    <w:pPr>
      <w:jc w:val="center"/>
    </w:pPr>
    <w:rPr>
      <w:rFonts w:ascii="Garamond" w:hAnsi="Garamond"/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rsid w:val="00CC06A3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80B4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rsid w:val="00C80B48"/>
    <w:pPr>
      <w:widowControl w:val="0"/>
      <w:snapToGrid w:val="0"/>
      <w:jc w:val="both"/>
    </w:pPr>
  </w:style>
  <w:style w:type="paragraph" w:customStyle="1" w:styleId="p1">
    <w:name w:val="p1"/>
    <w:basedOn w:val="Normale"/>
    <w:rsid w:val="00C80B48"/>
    <w:pPr>
      <w:spacing w:before="100" w:beforeAutospacing="1" w:after="100" w:afterAutospacing="1"/>
    </w:pPr>
  </w:style>
  <w:style w:type="character" w:customStyle="1" w:styleId="s1">
    <w:name w:val="s1"/>
    <w:rsid w:val="00C80B48"/>
  </w:style>
  <w:style w:type="character" w:customStyle="1" w:styleId="apple-converted-space">
    <w:name w:val="apple-converted-space"/>
    <w:rsid w:val="00C80B48"/>
  </w:style>
  <w:style w:type="character" w:customStyle="1" w:styleId="s2">
    <w:name w:val="s2"/>
    <w:rsid w:val="00C80B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E6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xtexposedshow">
    <w:name w:val="text_exposed_show"/>
    <w:basedOn w:val="Carpredefinitoparagrafo"/>
    <w:rsid w:val="0044627E"/>
  </w:style>
  <w:style w:type="paragraph" w:styleId="Intestazione">
    <w:name w:val="header"/>
    <w:basedOn w:val="Normale"/>
    <w:link w:val="IntestazioneCarattere"/>
    <w:uiPriority w:val="99"/>
    <w:unhideWhenUsed/>
    <w:rsid w:val="002F0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43D30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543D30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2B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iffi@silverback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9C4F-B58E-4D08-908D-46E547C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Scialoja</dc:creator>
  <cp:lastModifiedBy>Silverback</cp:lastModifiedBy>
  <cp:revision>14</cp:revision>
  <cp:lastPrinted>2016-07-08T07:50:00Z</cp:lastPrinted>
  <dcterms:created xsi:type="dcterms:W3CDTF">2016-07-26T14:14:00Z</dcterms:created>
  <dcterms:modified xsi:type="dcterms:W3CDTF">2016-07-28T12:10:00Z</dcterms:modified>
</cp:coreProperties>
</file>